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8C" w:rsidRPr="00F23B8C" w:rsidRDefault="00F23B8C" w:rsidP="00F23B8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F23B8C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t>Перечень</w:t>
      </w:r>
      <w:r w:rsidRPr="00F23B8C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br/>
        <w:t>жизненно необходимых и важнейших</w:t>
      </w:r>
      <w:r w:rsidRPr="00F23B8C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br/>
        <w:t>лекарственных препаратов для медицинского применения</w:t>
      </w:r>
      <w:r w:rsidRPr="00F23B8C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br/>
        <w:t>на </w:t>
      </w:r>
      <w:r w:rsidRPr="00F23B8C">
        <w:rPr>
          <w:rFonts w:ascii="Verdana" w:eastAsia="Times New Roman" w:hAnsi="Verdana" w:cs="Times New Roman"/>
          <w:b/>
          <w:bCs/>
          <w:color w:val="C10000"/>
          <w:kern w:val="36"/>
          <w:sz w:val="28"/>
          <w:szCs w:val="28"/>
          <w:lang w:eastAsia="ru-RU"/>
        </w:rPr>
        <w:t>2021</w:t>
      </w:r>
      <w:r w:rsidRPr="00F23B8C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t> год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Распоряжение Правительства РФ от 12.10.2019 N 2406-р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"Об утверждении перечня жизненно необходимых и важнейших лекарственных препаратов на 2020 год"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23B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изменениями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внесенными распоряжением Правительства РФ от 23 ноября 2020 г. № 3073-р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вступающими в силу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23B8C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с 1 января 2021 года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CE4105" w:rsidP="00F23B8C">
      <w:pPr>
        <w:shd w:val="clear" w:color="auto" w:fill="FFFFD7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" w:history="1">
        <w:r w:rsidR="00F23B8C" w:rsidRPr="00F23B8C">
          <w:rPr>
            <w:rFonts w:ascii="Verdana" w:eastAsia="Times New Roman" w:hAnsi="Verdana" w:cs="Times New Roman"/>
            <w:color w:val="0271C0"/>
            <w:sz w:val="20"/>
            <w:u w:val="single"/>
            <w:lang w:eastAsia="ru-RU"/>
          </w:rPr>
          <w:t>ЖНВЛП - с 1 января 2022 года</w:t>
        </w:r>
      </w:hyperlink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sod"/>
      <w:bookmarkEnd w:id="0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proofErr w:type="gramStart"/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П</w:t>
      </w:r>
      <w:proofErr w:type="gramEnd"/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 xml:space="preserve"> Е Р Е Ч Е Н Ь ЖНВЛП на </w:t>
      </w:r>
      <w:r w:rsidRPr="00F23B8C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2021</w:t>
      </w: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 год</w:t>
      </w:r>
    </w:p>
    <w:p w:rsidR="00F23B8C" w:rsidRPr="00F23B8C" w:rsidRDefault="00F23B8C" w:rsidP="00F23B8C">
      <w:pPr>
        <w:shd w:val="clear" w:color="auto" w:fill="F0F0F0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Содержание</w:t>
      </w:r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A. </w:t>
      </w:r>
      <w:hyperlink r:id="rId6" w:anchor="a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Пищеварительный тракт и обмен веществ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B. </w:t>
      </w:r>
      <w:hyperlink r:id="rId7" w:anchor="b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Кровь и система кроветворения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C. </w:t>
      </w:r>
      <w:hyperlink r:id="rId8" w:anchor="c" w:history="1">
        <w:proofErr w:type="gramStart"/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Сердечно-сосудистая</w:t>
        </w:r>
        <w:proofErr w:type="gramEnd"/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 xml:space="preserve"> система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D. </w:t>
      </w:r>
      <w:hyperlink r:id="rId9" w:anchor="d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Дерматологические препараты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G. </w:t>
      </w:r>
      <w:hyperlink r:id="rId10" w:anchor="g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Мочеполовая система и половые гормоны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H. </w:t>
      </w:r>
      <w:hyperlink r:id="rId11" w:anchor="h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Гормональные препараты системного действия, кроме половых гормонов и инсулинов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J. </w:t>
      </w:r>
      <w:hyperlink r:id="rId12" w:anchor="j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Противомикробные препараты системного действия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L. </w:t>
      </w:r>
      <w:hyperlink r:id="rId13" w:anchor="l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Противоопухолевые препараты и иммуномодуляторы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M. </w:t>
      </w:r>
      <w:hyperlink r:id="rId14" w:anchor="m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Костно-мышечная система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N. </w:t>
      </w:r>
      <w:hyperlink r:id="rId15" w:anchor="n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Нервная система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P. </w:t>
      </w:r>
      <w:hyperlink r:id="rId16" w:anchor="p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Противопаразитарные препараты, инсектициды и репелленты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R. </w:t>
      </w:r>
      <w:hyperlink r:id="rId17" w:anchor="r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Дыхательная система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S. </w:t>
      </w:r>
      <w:hyperlink r:id="rId18" w:anchor="s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Органы чувств</w:t>
        </w:r>
      </w:hyperlink>
    </w:p>
    <w:p w:rsidR="00F23B8C" w:rsidRPr="00F23B8C" w:rsidRDefault="00F23B8C" w:rsidP="00F23B8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63"/>
        <w:jc w:val="both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V. </w:t>
      </w:r>
      <w:hyperlink r:id="rId19" w:anchor="v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Прочие препараты</w:t>
        </w:r>
      </w:hyperlink>
    </w:p>
    <w:p w:rsidR="00F23B8C" w:rsidRPr="00F23B8C" w:rsidRDefault="00F23B8C" w:rsidP="00F23B8C">
      <w:pPr>
        <w:shd w:val="clear" w:color="auto" w:fill="F0F0F0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i/>
          <w:iCs/>
          <w:color w:val="C10000"/>
          <w:sz w:val="24"/>
          <w:szCs w:val="24"/>
          <w:lang w:eastAsia="ru-RU"/>
        </w:rPr>
        <w:t>См.</w:t>
      </w:r>
      <w:r w:rsidRPr="00F23B8C"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  <w:t> </w:t>
      </w:r>
      <w:hyperlink r:id="rId20" w:history="1">
        <w:r w:rsidRPr="00F23B8C">
          <w:rPr>
            <w:rFonts w:ascii="Verdana" w:eastAsia="Times New Roman" w:hAnsi="Verdana" w:cs="Times New Roman"/>
            <w:i/>
            <w:iCs/>
            <w:color w:val="0271C0"/>
            <w:sz w:val="24"/>
            <w:szCs w:val="24"/>
            <w:u w:val="single"/>
            <w:lang w:eastAsia="ru-RU"/>
          </w:rPr>
          <w:t>список ЖНВЛП </w:t>
        </w:r>
        <w:r w:rsidRPr="00F23B8C">
          <w:rPr>
            <w:rFonts w:ascii="Verdana" w:eastAsia="Times New Roman" w:hAnsi="Verdana" w:cs="Times New Roman"/>
            <w:i/>
            <w:iCs/>
            <w:color w:val="C10000"/>
            <w:sz w:val="28"/>
            <w:u w:val="single"/>
            <w:lang w:eastAsia="ru-RU"/>
          </w:rPr>
          <w:t>для АПТЕК</w:t>
        </w:r>
      </w:hyperlink>
      <w:r w:rsidRPr="00F23B8C"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  <w:t> &gt;&gt;&gt;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" w:name="a"/>
      <w:bookmarkEnd w:id="1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A. Пищеварительный тракт и обмен веществ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1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805"/>
        <w:gridCol w:w="3589"/>
        <w:gridCol w:w="4864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блокаторы Н2-гистаминовых рецепторов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протонового насоса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кишечнорастворимые;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лиофилизат для приготовления раствора для 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эзомепразол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кишечнорастворимые;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кишечнорасторимой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функциональных нарушений кишечника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пролонгированным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папаверин и его производные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алкалоиды белладонны, третичные амины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стимуляторы моторики желудочно-кишечного тракта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противорвотные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противорвотные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желчевыводящих путей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препараты желчных кислот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янтарная кислота + меглумин + инозин + метионин + никотинамид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слабительные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контактные слабительные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суппозитории ректальные;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сеннозиды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 и 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осмотические слабительные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сироп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адсорбирующие кишечные препараты другие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для рассасывания;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жевательные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кишечные противовоспалительные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суппозитории ректальные; суспензия ректальная;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противодиарейные микроорганизмы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лиофилизат для приготовления раствора для приема внутрь и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приема внутрь и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вагинальные и ректальные;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 и капсулы кишечнорастворимые;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сахарного диабета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и их аналоги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и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растворимый</w:t>
            </w: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инсулин-изофан</w:t>
            </w: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двухфазный</w:t>
            </w: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гларгин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гипогликемические препараты, кроме инсулинов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бигуаниды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 пролонгированного действия,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сульфонилмочевины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дипептидилпептидазы-4 (ДПП-4)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гозоглиптин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линаглиптин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саксаглиптин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ситаглиптин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эвоглиптин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A10BJ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глюкагоноподобного пептида-1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дулаглутид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натрийзависимого переносчика глюкозы 2 типа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ипраглифлозин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эмпаглифлозин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драже;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для приема внутрь и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 D и его аналоги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 (в масле);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 для приема внутрь (масляный)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 В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аскорбиновая кислота (витамин С)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драже;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витаминные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минеральные добавки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кальция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минеральные вещества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анаболические средства системного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анаболические стероиды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эстрена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аминокислоты и их производные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адеметионин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ферментные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имиглюцераза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талиглюцераза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миглустат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нитизинон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сапроптерин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2" w:name="b"/>
      <w:bookmarkEnd w:id="2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B. Кровь и система кроветворения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2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805"/>
        <w:gridCol w:w="5114"/>
        <w:gridCol w:w="3339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антитромботические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B01AA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антитромботические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антагонисты витамина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гепарина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парнапарин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антиагреганты, кроме гепарина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клопидогрел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селексипаг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тикагрелор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ферментные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проурокиназа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тенектеплаза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прямые ингибиторы тромбина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прямые ингибиторы фактора Xa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гемостатические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антифибринолитические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аминокислоты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протеиназ плазмы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апротинин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местные гемостатики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губка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факторы свертывания крови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симоктоког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(замороженный)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свертывания крови VIII + фактор Виллебранда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эптаког альфа (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активированный</w:t>
            </w:r>
            <w:proofErr w:type="gramEnd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системные гемостатики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эмицизумаб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антианемические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пероральные препараты трехвалентного железа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таблетки жевательные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парентеральные препараты трехвалентного железа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 В12 (цианокобаламин и его аналоги)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фолиевая кислота и ее производные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антианемические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F23B8C" w:rsidRPr="00F23B8C" w:rsidTr="00F23B8C">
        <w:tc>
          <w:tcPr>
            <w:tcW w:w="0" w:type="auto"/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кровезаменители и перфузионные растворы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кровезаменители и препараты плазмы крови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декстран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растворы для внутривенного введения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растворы для парентерального питания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эмульсия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растворы, влияющие на водно-электролитный баланс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ацетат + кальция ацетат + магния ацетат + натрия ацетат + 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хлорид + калия хлорид + кальция хлорида дигидрат + магния хлорида гексагидрат + натрия ацетата тригидрат + яблочная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растворы с осмодиуретическим действием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маннитол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ирригационные растворы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добавки к растворам для внутривенного введения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растворы электролитов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магния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3" w:name="c"/>
      <w:bookmarkEnd w:id="3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C. </w:t>
      </w:r>
      <w:proofErr w:type="gramStart"/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gramEnd"/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 система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3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808"/>
        <w:gridCol w:w="2635"/>
        <w:gridCol w:w="5812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сердца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гликозиды наперстянки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(для детей)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антиаритмические препараты, классы I и III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антиаритмические препараты, класс 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антиаритмические препараты, класс 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лидокаин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для местного и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антиаритмические препараты, класс 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антиаритмические препараты, класс III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антиаритмические препараты класса I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кардиотонические средства, кроме сердечных гликозидов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добутамин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концентарт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допамин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норэпинефрин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фенилэфрин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кардиотонические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левосимендан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вазодилататоры для лечения заболеваний сердца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органические нитраты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подъязычный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пролонгированным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 пролонгированного действия,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подъязычные;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пленки для наклеивания на десну;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подъязычный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сердца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простагландины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алпростадил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сердца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ивабрадин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мельдоний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парабульбарного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внутривенного, внутримышечного и парабульбарного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антигипертензивные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C02AB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антиадренергические средства центрального действия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метилдопа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агонисты имидазолиновых рецепторов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антиадренергические средства периферического действия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альфа-адреноблокаторы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антигипертензивные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амбризентан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мацитентан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риоцигуат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диуретики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тиазиды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тиазидоподобные диуретики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сульфонамиды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высвобождением, покрытые оболочкой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"петлевые" диуретики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сульфонамиды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калийсберегающие диуретики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антагонисты альдостерона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периферические вазодилататоры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пурина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внутриартериального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бета-адреноблокаторы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неселективные бета-адреноблокаторы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бета-адреноблокаторы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альф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бета-адреноблокаторы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блокаторы кальциевых каналов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дигидропиридина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 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блокаторы кальциевых каналов с прямым действием на сердце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фенилалкиламина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пролонгированного действия,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АПФ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диспергируемые в полости рта;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антагонисты рецепторов ангиотензина II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C09DX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антагонисты рецепторов ангиотензина II в комбинации с другими средствами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гиполипидемические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ГМГ-КоА-редуктазы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симвастатин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фибраты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C10AX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гиполипидемические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алирокумаб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эволокумаб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4" w:name="d"/>
      <w:bookmarkEnd w:id="4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D. Дерматологические препараты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4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821"/>
        <w:gridCol w:w="4164"/>
        <w:gridCol w:w="4257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ран и язв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глюкокортикоиды с высокой активностью (группа III)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антисептики и дезинфицирующие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антисептики и дезинфицирующие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бигуниды и амидины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местного и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 (спиртовой);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для наружного применения (спиртовой);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вагинальные;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вагинальные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йода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местного и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антисептики и дезинфицирующие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местного и наружного применения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дерматологические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дупилумаб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пимекролимус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5" w:name="g"/>
      <w:bookmarkEnd w:id="5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G. Мочеполовая система и половые гормоны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5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823"/>
        <w:gridCol w:w="2747"/>
        <w:gridCol w:w="5672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антибактериальные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суппозитории вагинальные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имидазола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вагинальный;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вагинальные;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вагинальные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препараты, применяемые в гинекологии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утеротонизирующие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алкалоиды спорыньи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простагландины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динопростон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интрацервикальный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мизопростол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препараты, применяемые в гинекологии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пролактина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препараты, применяемые в гинекологии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атозибан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G03.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андрогены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3-оксоандрост-4-ена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гестагены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прегн-4-ена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прегнадиена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эстрена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гонадотропины и другие стимуляторы овуляции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гонадотропины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внутримышечного и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синтетические стимуляторы овуляции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кломифен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антиандрогены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масляный;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применяемые в урологии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применяемые в урологии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альфа-адреноблокаторы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таблетки с контролируемым высвобождением, покрытые 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кишечнорастворимые с пролонгированным высвобождением; 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модифицированным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пролонгированным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тестостерон-5-альфа-редуктазы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6" w:name="h"/>
      <w:bookmarkEnd w:id="6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H. Гормональные препараты системного действия,</w:t>
      </w: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br/>
        <w:t>кроме половых гормонов и инсулинов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6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"/>
        <w:gridCol w:w="806"/>
        <w:gridCol w:w="2569"/>
        <w:gridCol w:w="5871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гипофиза и гипоталамуса и их аналоги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передней доли гипофиза и их аналоги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соматропин и его агонисты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гормоны передней доли гипофиза и их аналоги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пэгвисомант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задней доли гипофиза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вазопрессин и его аналоги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назальные;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подъязычные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терлипрессин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окситоцин и его аналоги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карбетоцин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гипоталамуса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гормоны, замедляющие рост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ланреотид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октреотид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пасиреотид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антигонадотропин-рилизинг гормоны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ганиреликс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цетрореликс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кортикостероиды системного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кортикостероиды системного действия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минералокортикоиды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глюкокортикоиды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глазная;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внутримышечного и внутрисуставного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эмульсия для наружного применения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щитовидной железы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антитиреоидные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серосодержащие производные имидазола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йода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жевательные;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поджелудочной железы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гормоны, расщепляющие гликоген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регулирующие обмен кальция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паратиреоидные гормоны и их аналоги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терипаратид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антипаратиреоидные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препараты кальцитонина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кальцитонин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антипаратиреоидные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парикальцитол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цинакалцет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этелкальцетид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7" w:name="j"/>
      <w:bookmarkEnd w:id="7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J. Противомикробные препараты системного действия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7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779"/>
        <w:gridCol w:w="4655"/>
        <w:gridCol w:w="3865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антибактериальные препараты системного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тетрациклины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тигециклин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амфениколы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бета-лактамные антибактериальные препараты: пенициллины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пенициллины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широкого спектра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пенициллины, чувствительные к бета-лактамазам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порошок для приготовления 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суспензии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пенициллины, устойчивые к бета-лактамазам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бета-лактамные антибактериальные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цефалоспорины 1-го поколения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цефалоспорины 2-го поколения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цефалоспорины 3-го поколения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цефотаксим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цефтазидим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цефтриаксон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цефалоспорины 4-го поколения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цефепим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карбапенемы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меропенем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эртапенем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цефалоспорины и пенемы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макролиды, линкозамиды и стрептограмины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макролиды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 (</w:t>
            </w:r>
            <w:hyperlink r:id="rId28" w:anchor="lekarstvo" w:tgtFrame="_blank" w:history="1">
              <w:r w:rsidRPr="00F23B8C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концентрата для приготовления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линкозамиды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аминогликозиды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стрептомицины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аминогликозиды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канамицин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тобрамицин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порошком для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глазная;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антибактериальные препараты, производные хинолона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фторхинолоны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ломефлоксацин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моксифлоксацин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глазные и ушные;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глазная; 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спарфлоксацин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таблетки, покрытые пленочной 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глазные и ушные; капли ушные;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 мазь глазная;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антибактериальные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антибиотики гликопептидной структуры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ванкомицин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телаванцин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J01XD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имидазола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 раствор для инфузий; 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антибактериальные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линезолид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тедизолид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фосфомицин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противогрибковые препараты системного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противогрибковые препараты системного действия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антибиотики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амфотерицин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триазола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вориконазол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лиофилизат для приготовления 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позаконазол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каспофунгин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микафунгин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активные в отношении микобактерий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противотуберкулезные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аминосалициловая кислота и ее производные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замедленного высвобождения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гранулы, покрытые оболочкой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антибиотики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капреомицин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рифабутин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циклосерин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гидразиды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 и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тиокарбамида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противотуберкулезные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бедаквилин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теризидон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комбинированные противотуберкулезные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противолепрозные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дапсон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противовирусные препараты системного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противовирусные препараты прямого действия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глазная;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местного и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порошок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валганцикловир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ВИЧ-протеаз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атазанавир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дарунавир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нелфинавир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мягкие;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саквинавир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фосампренавир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абакавир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диданозин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кишечнорастворимые;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ставудин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телбивудин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фосфазид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энтекавир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таблетки, покрытые пленочной 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невирапин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элсульфавирин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эфавиренз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эфавирензтаблетки, 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покрытые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нейроаминидазы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J05AP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противовирусные препараты для лечения гепатита C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даклатасвир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дасабувир; омбитасвир + паритапревир 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таблеток набор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рибавирин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симепревир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комбинированные противовирусные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для лечения ВИЧ-инфекции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абакавир + ламивудин + 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кобицистат + тенофовира алафенамид + элвитегравир 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противовирусные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долутегравир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маравирок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ралтегравир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жевательные;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ремдесивир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концентрата для приготовления раствора для инфузий (</w:t>
            </w:r>
            <w:hyperlink r:id="rId29" w:anchor="lekarstvo" w:tgtFrame="_blank" w:history="1">
              <w:r w:rsidRPr="00F23B8C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 (</w:t>
            </w:r>
            <w:hyperlink r:id="rId30" w:anchor="lekarstvo" w:tgtFrame="_blank" w:history="1">
              <w:r w:rsidRPr="00F23B8C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фавипиравир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 (</w:t>
            </w:r>
            <w:hyperlink r:id="rId31" w:anchor="lekarstvo" w:tgtFrame="_blank" w:history="1">
              <w:r w:rsidRPr="00F23B8C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иммунные сыворотки и иммуноглобулины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иммунные сыворотки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иммуноглобулины, нормальные человеческие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специфические иммуноглобулины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паливизумаб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вакцины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 </w:t>
            </w:r>
            <w:hyperlink r:id="rId32" w:anchor="lekarstvo" w:tgtFrame="_blank" w:history="1">
              <w:r w:rsidRPr="00F23B8C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8" w:name="l"/>
      <w:bookmarkEnd w:id="8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L. Противоопухолевые препараты и иммуномодуляторы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3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784"/>
        <w:gridCol w:w="2692"/>
        <w:gridCol w:w="5805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противоопухолевые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алкилирующие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аналоги азотистого иприта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бендамустин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внутрисосудистого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алкилсульфонаты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нитрозомочевины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алкилирующие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темозоломид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антиметаболиты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аналоги фолиевой кислоты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пеметрексед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ралтитрексид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пурина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неларабин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пиримидина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азацитидин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гемцитабин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капецитабин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фторурацил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внутрисосудистого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внутрисосудистого и внутриполостного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цитарабин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алкалоиды растительного происхождения и другие природные вещества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алкалоиды барвинка и их аналоги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винбластин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винкристин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винорелбин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подофиллотоксина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таксаны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доцетаксел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кабазитаксел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паклитаксел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противоопухолевые антибиотики и родственные соединения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даунорубицин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доксорубицин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концентрат для приготовления раствора для внутрисосудистого и внутрипузырного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идарубицин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митоксантрон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эпирубицин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и внутриполостного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внутрисосудистого и внутрипузырного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противоопухолевые антибиотики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блеомицин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иксабепилон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противоопухолевые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платины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карбоплатин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оксалиплатин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цисплатин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метилгидразины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моноклональные антитела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авелумаб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атезолизумаб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бевацизумаб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блинатумомаб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даратумумаб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дурвалумаб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ипилимумаб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ниволумаб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обинутузумаб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панитумумаб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пембролизумаб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пролголимаб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рамуцирумаб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трастузумаб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элотузумаб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протеинкиназы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абемациклиб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акситиниб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алектиниб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афатиниб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бозутиниб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вандетаниб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вемурафениб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гефитиниб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дабрафениб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дазатиниб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кобиметиниб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кризотиниб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лапатиниб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ленватиниб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мидостаурин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нинтеданиб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мягкие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осимертиниб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пазопаниб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палбоциклиб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регорафениб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руксолитиниб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сунитиниб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церитиниб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эрлотиниб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противоопухолевые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аспарагиназа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афлиберцепт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внутриглазного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растворадля внутривенного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венетоклакс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висмодегиб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иксазомиб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иринотекан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карфилзомиб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митотан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олапариб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третиноин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некроза опухоли альфа-1</w:t>
            </w: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(тимозин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эрибулин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противоопухолевые гормональные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гормоны и родственные соединения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гестагены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гонадотропин-рилизинг гормона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бусерелин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гозерелин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лейпрорелин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трипторелин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антагонисты гормонов и родственные соединения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антиэстрогены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фулвестрант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антиандрогены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апалутамид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бикалутамид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энзалутамид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ферментов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абиратерон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дегареликс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иммуностимуляторы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колониестимулирующие факторы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эмпэгфилграстим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интерфероны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местного и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лиофилизат для приготовления раствора для инъекций; лиофилизат для приготовления раствора для инъекций и 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местного применения;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 (</w:t>
            </w:r>
            <w:r w:rsidRPr="00F23B8C">
              <w:rPr>
                <w:rFonts w:ascii="Verdana" w:eastAsia="Times New Roman" w:hAnsi="Verdana" w:cs="Times New Roman"/>
                <w:b/>
                <w:bCs/>
                <w:color w:val="8000FF"/>
                <w:sz w:val="18"/>
                <w:szCs w:val="18"/>
                <w:lang w:eastAsia="ru-RU"/>
              </w:rPr>
              <w:t>COVID-19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интерферон бета-1b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иммуностимуляторы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вагинальные и ректальные;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меглюмина акридонацетат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тилорон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иммунодепрессанты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иммунодепрессанты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абатацепт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концентрата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алемтузумаб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апремиласт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барицитиниб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ведолизумаб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кишечнорастворимые,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окрелизумаб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тофацитиниб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упадацитиниб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финголимод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эверолимус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экулизумаб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адалимумаб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голимумаб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инфликсимаб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этанерцепт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интерлейкина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базиликсимаб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гуселькумаб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иксекизумаб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канакинумаб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левилимаб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 (</w:t>
            </w:r>
            <w:r w:rsidRPr="00F23B8C">
              <w:rPr>
                <w:rFonts w:ascii="Verdana" w:eastAsia="Times New Roman" w:hAnsi="Verdana" w:cs="Times New Roman"/>
                <w:b/>
                <w:bCs/>
                <w:color w:val="8000FF"/>
                <w:sz w:val="18"/>
                <w:szCs w:val="18"/>
                <w:lang w:eastAsia="ru-RU"/>
              </w:rPr>
              <w:t>COVID-19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нетакимаб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олокизумаб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 (</w:t>
            </w:r>
            <w:r w:rsidRPr="00F23B8C">
              <w:rPr>
                <w:rFonts w:ascii="Verdana" w:eastAsia="Times New Roman" w:hAnsi="Verdana" w:cs="Times New Roman"/>
                <w:b/>
                <w:bCs/>
                <w:color w:val="8000FF"/>
                <w:sz w:val="18"/>
                <w:szCs w:val="18"/>
                <w:lang w:eastAsia="ru-RU"/>
              </w:rPr>
              <w:t>COVID-19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сарилумаб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секукинумаб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тоцилизумаб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устекинумаб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кальциневрина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циклоспорин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капсулы мягкие;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иммунодепрессанты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диметилфумарат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кишечнорастворимые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пирфенидон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9" w:name="m"/>
      <w:bookmarkEnd w:id="9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M. Костно-мышечная система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4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822"/>
        <w:gridCol w:w="3528"/>
        <w:gridCol w:w="4879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нестероидные противовоспалительные и противоревматические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 капсулы кишечнорастворимые;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модифицированным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пропионовой кислоты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 для приготовления раствора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 крем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 (для детей);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модифицированным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 (для детей);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базисные противоревматические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пеницилламин и подобные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миорелаксанты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миорелаксанты периферического действия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холина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четвертичные аммониевые соединения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миорелаксанты периферического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миорелаксанты центрального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интратекального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модифицированным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противоподагрические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образования мочевой кислоты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костей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M05BA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препараты, влияющие на структуру и минерализацию костей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бифосфонаты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деносумаб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M09АX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лечения заболеваний костно-мышечной системы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нусинерсен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интратекального введения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0" w:name="n"/>
      <w:bookmarkEnd w:id="10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N. Нервная система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5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9"/>
        <w:gridCol w:w="818"/>
        <w:gridCol w:w="3934"/>
        <w:gridCol w:w="4495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анестетики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общей анестезии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галогенированные углеводороды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галотан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жидкость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десфлуран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жидкость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севофлуран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жидкость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барбитураты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опиоидные анальгетики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инъекций; 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общей анестезии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газ сжатый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кетамин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пропофол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эмульсия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местные анестетики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эфиры аминобензойной кислоты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интратекального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ропивакаин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N02.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анальгетики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опиоиды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алкалоиды опия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фенилпиперидина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подъязычные;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орипавина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опиоиды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защечные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тапентадол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анальгетики и антипиретики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салициловая кислота и ее производные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кишечнорастворимые,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кишечнорастворимые,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анилиды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сироп (для детей);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 (для детей);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 (для детей);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противоэпилептические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барбитураты и их производные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 таблетки (для детей)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гидантоина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сукцинимида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бензодиазепина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карбоксамида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сироп; 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жирных кислот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кишечнорастворимые;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сироп (для детей); 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противоэпилептические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бриварацетам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леветирацетам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перампанел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прегабалин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противопаркинсонические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N04AA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антихолинергические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третичные амины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дофаминергические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допа и ее производные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модифицированным высвобождением;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 диспергируемые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адамантана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раствор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агонисты дофаминовых рецепторов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прамипексол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психотропные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антипсихотические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драже;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пиперазиновые производные фенотиазина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пиперидиновые производные фенотиазина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раствор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бутирофенона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 для внутримышечного введения (масляный);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дроперидол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индола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луразидон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сертиндол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тиоксантена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зуклопентиксол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диазепины, оксазепины и тиазепины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для рассасывания;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бензамиды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 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антипсихотические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карипразин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палиперидон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внутримышечного введения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рисперидон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диспергируемые в полости рта;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для рассасывания;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анксиолитики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бензодиазепина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дифенилметана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снотворные и седативные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бензодиазепина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мидазолам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бензодиазепиноподобные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психоаналептики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антидепрессанты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драже;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антидепрессанты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агомелатин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производные ксантина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кофеин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психостимуляторы и ноотропные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 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защечные;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подъязычные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назальные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 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фонтурацетам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церебролизин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цитиколин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деменции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антихолинэстеразные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трансдермальная терапевтическая система;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деменции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мемантин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препараты, влияющие на парасимпатическую нервную систему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антихолинэстеразные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 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парасимпатомиметики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налтрексон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устранения головокружения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 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инозин + никотинамид +</w:t>
            </w: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тетрабеназин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1" w:name="p"/>
      <w:bookmarkEnd w:id="11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P. Противопаразитарные препараты, инсектициды и репелленты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6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"/>
        <w:gridCol w:w="790"/>
        <w:gridCol w:w="3218"/>
        <w:gridCol w:w="5265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противопротозойные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P01BA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противомалярийные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аминохинолины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 (</w:t>
            </w:r>
            <w:r w:rsidRPr="00F23B8C">
              <w:rPr>
                <w:rFonts w:ascii="Verdana" w:eastAsia="Times New Roman" w:hAnsi="Verdana" w:cs="Times New Roman"/>
                <w:b/>
                <w:bCs/>
                <w:color w:val="8000FF"/>
                <w:sz w:val="18"/>
                <w:szCs w:val="18"/>
                <w:lang w:eastAsia="ru-RU"/>
              </w:rPr>
              <w:t>COVID-19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метанолхинолины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мефлохин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противогельминтные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трематодоза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хинолина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празиквантел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P02CA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нематодоза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бензимидазола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тетрагидропиримидина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имидазотиазола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левамизол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бензилбензоат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эмульсия для наружного применения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2" w:name="r"/>
      <w:bookmarkEnd w:id="12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R. Дыхательная система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7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807"/>
        <w:gridCol w:w="3704"/>
        <w:gridCol w:w="4745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назальные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деконгестанты и другие препараты для местного применения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адреномиметики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назальный;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назальные;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назальные (для детей);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горла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антисептические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местного применения;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для местного применения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адренергические средства для ингаляционного введения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селективные бета 2-адреномиметики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порошком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аэрозоль для ингаляций дозированный, активируемый вдохом;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для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порошком для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беклометазон + 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 с порошком для ингаляций набор;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аклидиния бромид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вилантерол + умеклидиния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порошком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глюкокортикоиды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аэрозоль для ингаляций дозированный, активируемый вдохом;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аэрозоль назальный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назальные; капсулы кишечнорастворимые;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ингаляций дозированная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антихолинергические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порошком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порошком для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ингаляций дозированный;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глазные; 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средства системного действия для лечения обструктивных заболеваний дыхательных путей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ксантины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бенрализумаб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меполизумаб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омализумаб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реслизумаб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муколитические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пастилки; раствор для инъекций;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 и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таблетки;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для рассасывания;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шипучие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сиропа;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 для приготовления раствора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 и ингаляций;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таблетки; таблетки шипучие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дорназа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ингаляций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антигистаминные средства системного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эфиры алкиламинов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замещенные этилендиамины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пиперазина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сироп; суспензия для приема внутрь;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легочные сурфактанты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берактант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эндотрахеального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порактант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эндотрахеального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сурфактант-БЛ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эмульсии для ингаляционного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лиофилизат для приготовления эмульсии для 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эндотрахеального, эндобронхиального и ингаляционного введения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3" w:name="s"/>
      <w:bookmarkEnd w:id="13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S. Органы чувств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8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3"/>
        <w:gridCol w:w="859"/>
        <w:gridCol w:w="3870"/>
        <w:gridCol w:w="4484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офтальмологические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противомикробные препараты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антибиотики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глазная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карбоангидразы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бета-адреноблокаторы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простагландинов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тафлупрост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противоглаукомные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бутиламиногидрокс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и-</w:t>
            </w:r>
            <w:proofErr w:type="gramEnd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пропоксифеноксиметил-</w:t>
            </w: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мидриатические и циклоплегические средства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антихолинэргические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местные анестетики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оксибупрокаин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диагностические 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красящие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используемые при хирургических вмешательствах в офтальмологии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вискозоэластичные соединения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средства, применяемые при заболеваниях сосудистой оболочки глаза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редства, препятствующие новообразованию сосудов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ранибизумаб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внутриглазного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уха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противомикробные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ушные</w:t>
            </w:r>
          </w:p>
        </w:tc>
      </w:tr>
    </w:tbl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4" w:name="v"/>
      <w:bookmarkEnd w:id="14"/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3B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3B8C" w:rsidRPr="00F23B8C" w:rsidRDefault="00F23B8C" w:rsidP="00F2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8C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V. Прочие препараты</w:t>
      </w:r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9" w:anchor="sod" w:history="1">
        <w:r w:rsidRPr="00F23B8C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F23B8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820"/>
        <w:gridCol w:w="4302"/>
        <w:gridCol w:w="4136"/>
      </w:tblGrid>
      <w:tr w:rsidR="00F23B8C" w:rsidRPr="00F23B8C" w:rsidTr="00F23B8C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V01.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аллергены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аллергенов экстракт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аллергены бактерий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внутрикожного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лечебные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антидоты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карбоксим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налоксон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сугаммадекс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железосвязывающие препараты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 xml:space="preserve">комплекс 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β-</w:t>
            </w:r>
            <w:proofErr w:type="gramEnd"/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(III) оксигидроксида, сахарозы и крахмала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жевательные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севеламер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 внутримышечного введения;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месна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лечебные средстваи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дезоксирибонуклеиновая кислота плазмидная</w:t>
            </w: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лечебное питание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аминокислоты, включая комбинации с полипептидами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аминокислоты, углеводы, минеральные вещества,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витамины в комбинации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нелечебные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растворитель для приготовления лекарственных форм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для инъекций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контрастные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рентгеноконтрастные средства, содержащие йод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водорастворимые нефротропные высокоосмолярные рентгеноконтрастные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йоверсол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йогексол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йомепрол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внутрисосудистого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йопромид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йодсодержащих</w:t>
            </w:r>
            <w:proofErr w:type="gramEnd"/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бария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контрастные средства для магнитно-резонансной томографии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парамагнитные контрастные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гадобутрол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гадоверсетамид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гадодиамид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гадотеридол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диагностические радиофармацевтические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меброфенин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пентатех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пирфотех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терапевтические радиофармацевтические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V10XX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терапевтические радиофармацевтические средства</w:t>
            </w:r>
          </w:p>
        </w:tc>
      </w:tr>
      <w:tr w:rsidR="00F23B8C" w:rsidRPr="00F23B8C" w:rsidTr="00F23B8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радия хлорид [223 Ra]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F23B8C" w:rsidRPr="00F23B8C" w:rsidRDefault="00F23B8C" w:rsidP="00F23B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23B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</w:tbl>
    <w:p w:rsidR="00A33B53" w:rsidRDefault="00131427"/>
    <w:sectPr w:rsidR="00A33B53" w:rsidSect="001314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16DAD"/>
    <w:multiLevelType w:val="multilevel"/>
    <w:tmpl w:val="AFEE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F23B8C"/>
    <w:rsid w:val="00131427"/>
    <w:rsid w:val="008A0372"/>
    <w:rsid w:val="00977420"/>
    <w:rsid w:val="00CE4105"/>
    <w:rsid w:val="00DF07AC"/>
    <w:rsid w:val="00F2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AC"/>
  </w:style>
  <w:style w:type="paragraph" w:styleId="1">
    <w:name w:val="heading 1"/>
    <w:basedOn w:val="a"/>
    <w:link w:val="10"/>
    <w:uiPriority w:val="9"/>
    <w:qFormat/>
    <w:rsid w:val="00F23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23B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3B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B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3B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117">
          <w:marLeft w:val="0"/>
          <w:marRight w:val="0"/>
          <w:marTop w:val="0"/>
          <w:marBottom w:val="0"/>
          <w:divBdr>
            <w:top w:val="single" w:sz="6" w:space="0" w:color="CA0000"/>
            <w:left w:val="single" w:sz="6" w:space="0" w:color="CA0000"/>
            <w:bottom w:val="single" w:sz="6" w:space="0" w:color="CA0000"/>
            <w:right w:val="single" w:sz="6" w:space="0" w:color="CA0000"/>
          </w:divBdr>
          <w:divsChild>
            <w:div w:id="33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0167">
          <w:marLeft w:val="543"/>
          <w:marRight w:val="543"/>
          <w:marTop w:val="136"/>
          <w:marBottom w:val="136"/>
          <w:divBdr>
            <w:top w:val="dotted" w:sz="6" w:space="8" w:color="305681"/>
            <w:left w:val="dotted" w:sz="6" w:space="8" w:color="305681"/>
            <w:bottom w:val="dotted" w:sz="6" w:space="8" w:color="305681"/>
            <w:right w:val="dotted" w:sz="6" w:space="8" w:color="30568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21.html" TargetMode="External"/><Relationship Id="rId13" Type="http://schemas.openxmlformats.org/officeDocument/2006/relationships/hyperlink" Target="http://kcbux.ru/Statyy/ZA_zizny/za-015_lekarstva-2021.html" TargetMode="External"/><Relationship Id="rId18" Type="http://schemas.openxmlformats.org/officeDocument/2006/relationships/hyperlink" Target="http://kcbux.ru/Statyy/ZA_zizny/za-015_lekarstva-2021.html" TargetMode="External"/><Relationship Id="rId26" Type="http://schemas.openxmlformats.org/officeDocument/2006/relationships/hyperlink" Target="http://kcbux.ru/Statyy/ZA_zizny/za-015_lekarstva-2021.html" TargetMode="External"/><Relationship Id="rId39" Type="http://schemas.openxmlformats.org/officeDocument/2006/relationships/hyperlink" Target="http://kcbux.ru/Statyy/ZA_zizny/za-015_lekarstva-202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cbux.ru/Statyy/ZA_zizny/za-015_lekarstva-2021.html" TargetMode="External"/><Relationship Id="rId34" Type="http://schemas.openxmlformats.org/officeDocument/2006/relationships/hyperlink" Target="http://kcbux.ru/Statyy/ZA_zizny/za-015_lekarstva-2021.html" TargetMode="External"/><Relationship Id="rId7" Type="http://schemas.openxmlformats.org/officeDocument/2006/relationships/hyperlink" Target="http://kcbux.ru/Statyy/ZA_zizny/za-015_lekarstva-2021.html" TargetMode="External"/><Relationship Id="rId12" Type="http://schemas.openxmlformats.org/officeDocument/2006/relationships/hyperlink" Target="http://kcbux.ru/Statyy/ZA_zizny/za-015_lekarstva-2021.html" TargetMode="External"/><Relationship Id="rId17" Type="http://schemas.openxmlformats.org/officeDocument/2006/relationships/hyperlink" Target="http://kcbux.ru/Statyy/ZA_zizny/za-015_lekarstva-2021.html" TargetMode="External"/><Relationship Id="rId25" Type="http://schemas.openxmlformats.org/officeDocument/2006/relationships/hyperlink" Target="http://kcbux.ru/Statyy/ZA_zizny/za-015_lekarstva-2021.html" TargetMode="External"/><Relationship Id="rId33" Type="http://schemas.openxmlformats.org/officeDocument/2006/relationships/hyperlink" Target="http://kcbux.ru/Statyy/ZA_zizny/za-015_lekarstva-2021.html" TargetMode="External"/><Relationship Id="rId38" Type="http://schemas.openxmlformats.org/officeDocument/2006/relationships/hyperlink" Target="http://kcbux.ru/Statyy/ZA_zizny/za-015_lekarstva-20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cbux.ru/Statyy/ZA_zizny/za-015_lekarstva-2021.html" TargetMode="External"/><Relationship Id="rId20" Type="http://schemas.openxmlformats.org/officeDocument/2006/relationships/hyperlink" Target="http://kcbux.ru/Statyy/ZA_zizny/za-015_lekarstva-2021-04.html" TargetMode="External"/><Relationship Id="rId29" Type="http://schemas.openxmlformats.org/officeDocument/2006/relationships/hyperlink" Target="http://kcbux.ru/Statyy/2020-COVID-19/COVID-002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cbux.ru/Statyy/ZA_zizny/za-015_lekarstva-2021.html" TargetMode="External"/><Relationship Id="rId11" Type="http://schemas.openxmlformats.org/officeDocument/2006/relationships/hyperlink" Target="http://kcbux.ru/Statyy/ZA_zizny/za-015_lekarstva-2021.html" TargetMode="External"/><Relationship Id="rId24" Type="http://schemas.openxmlformats.org/officeDocument/2006/relationships/hyperlink" Target="http://kcbux.ru/Statyy/ZA_zizny/za-015_lekarstva-2021.html" TargetMode="External"/><Relationship Id="rId32" Type="http://schemas.openxmlformats.org/officeDocument/2006/relationships/hyperlink" Target="http://kcbux.ru/Statyy/2020-COVID-19/COVID-002.html" TargetMode="External"/><Relationship Id="rId37" Type="http://schemas.openxmlformats.org/officeDocument/2006/relationships/hyperlink" Target="http://kcbux.ru/Statyy/ZA_zizny/za-015_lekarstva-2021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kcbux.ru/Statyy/ZA_zizny/za-015_lekarstva-2022.html" TargetMode="External"/><Relationship Id="rId15" Type="http://schemas.openxmlformats.org/officeDocument/2006/relationships/hyperlink" Target="http://kcbux.ru/Statyy/ZA_zizny/za-015_lekarstva-2021.html" TargetMode="External"/><Relationship Id="rId23" Type="http://schemas.openxmlformats.org/officeDocument/2006/relationships/hyperlink" Target="http://kcbux.ru/Statyy/ZA_zizny/za-015_lekarstva-2021.html" TargetMode="External"/><Relationship Id="rId28" Type="http://schemas.openxmlformats.org/officeDocument/2006/relationships/hyperlink" Target="http://kcbux.ru/Statyy/2020-COVID-19/COVID-002.html" TargetMode="External"/><Relationship Id="rId36" Type="http://schemas.openxmlformats.org/officeDocument/2006/relationships/hyperlink" Target="http://kcbux.ru/Statyy/ZA_zizny/za-015_lekarstva-2021.html" TargetMode="External"/><Relationship Id="rId10" Type="http://schemas.openxmlformats.org/officeDocument/2006/relationships/hyperlink" Target="http://kcbux.ru/Statyy/ZA_zizny/za-015_lekarstva-2021.html" TargetMode="External"/><Relationship Id="rId19" Type="http://schemas.openxmlformats.org/officeDocument/2006/relationships/hyperlink" Target="http://kcbux.ru/Statyy/ZA_zizny/za-015_lekarstva-2021.html" TargetMode="External"/><Relationship Id="rId31" Type="http://schemas.openxmlformats.org/officeDocument/2006/relationships/hyperlink" Target="http://kcbux.ru/Statyy/2020-COVID-19/COVID-0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cbux.ru/Statyy/ZA_zizny/za-015_lekarstva-2021.html" TargetMode="External"/><Relationship Id="rId14" Type="http://schemas.openxmlformats.org/officeDocument/2006/relationships/hyperlink" Target="http://kcbux.ru/Statyy/ZA_zizny/za-015_lekarstva-2021.html" TargetMode="External"/><Relationship Id="rId22" Type="http://schemas.openxmlformats.org/officeDocument/2006/relationships/hyperlink" Target="http://kcbux.ru/Statyy/ZA_zizny/za-015_lekarstva-2021.html" TargetMode="External"/><Relationship Id="rId27" Type="http://schemas.openxmlformats.org/officeDocument/2006/relationships/hyperlink" Target="http://kcbux.ru/Statyy/ZA_zizny/za-015_lekarstva-2021.html" TargetMode="External"/><Relationship Id="rId30" Type="http://schemas.openxmlformats.org/officeDocument/2006/relationships/hyperlink" Target="http://kcbux.ru/Statyy/2020-COVID-19/COVID-002.html" TargetMode="External"/><Relationship Id="rId35" Type="http://schemas.openxmlformats.org/officeDocument/2006/relationships/hyperlink" Target="http://kcbux.ru/Statyy/ZA_zizny/za-015_lekarstva-20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14522</Words>
  <Characters>82779</Characters>
  <Application>Microsoft Office Word</Application>
  <DocSecurity>0</DocSecurity>
  <Lines>689</Lines>
  <Paragraphs>194</Paragraphs>
  <ScaleCrop>false</ScaleCrop>
  <Company/>
  <LinksUpToDate>false</LinksUpToDate>
  <CharactersWithSpaces>97107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2023-08-09T11:17:00Z</cp:lastPrinted>
  <dcterms:created xsi:type="dcterms:W3CDTF">2022-09-08T08:13:00Z</dcterms:created>
  <dcterms:modified xsi:type="dcterms:W3CDTF">2023-08-09T11:21:00Z</dcterms:modified>
</cp:coreProperties>
</file>